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3F" w:rsidRPr="00FC55D9" w:rsidRDefault="00A02EFE">
      <w:pPr>
        <w:rPr>
          <w:b/>
          <w:color w:val="00AFD8" w:themeColor="background1"/>
          <w:sz w:val="38"/>
          <w:szCs w:val="38"/>
        </w:rPr>
      </w:pPr>
      <w:r>
        <w:rPr>
          <w:b/>
          <w:noProof/>
          <w:color w:val="00AFD8" w:themeColor="background1"/>
          <w:sz w:val="38"/>
          <w:szCs w:val="38"/>
          <w:lang w:eastAsia="en-AU"/>
        </w:rPr>
        <w:drawing>
          <wp:anchor distT="0" distB="0" distL="114300" distR="114300" simplePos="0" relativeHeight="251658240" behindDoc="1" locked="0" layoutInCell="1" allowOverlap="1" wp14:anchorId="2E9D76B3" wp14:editId="69DF71FD">
            <wp:simplePos x="0" y="0"/>
            <wp:positionH relativeFrom="column">
              <wp:posOffset>-311785</wp:posOffset>
            </wp:positionH>
            <wp:positionV relativeFrom="paragraph">
              <wp:posOffset>-450215</wp:posOffset>
            </wp:positionV>
            <wp:extent cx="10146665" cy="7172325"/>
            <wp:effectExtent l="0" t="0" r="6985" b="9525"/>
            <wp:wrapNone/>
            <wp:docPr id="1" name="Picture 1" descr="M:\Graphics\Sermon Themes\Taking Hold of Your Kingdom Life - Timothy\Ppnt\A4 landscape tre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aphics\Sermon Themes\Taking Hold of Your Kingdom Life - Timothy\Ppnt\A4 landscape tree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66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B1A">
        <w:rPr>
          <w:b/>
          <w:color w:val="00AFD8" w:themeColor="background1"/>
          <w:sz w:val="38"/>
          <w:szCs w:val="38"/>
        </w:rPr>
        <w:t>1</w:t>
      </w:r>
      <w:r w:rsidR="00DA1909" w:rsidRPr="00FC55D9">
        <w:rPr>
          <w:b/>
          <w:color w:val="00AFD8" w:themeColor="background1"/>
          <w:sz w:val="38"/>
          <w:szCs w:val="38"/>
        </w:rPr>
        <w:t>MY KINGDOM LIFE</w:t>
      </w:r>
      <w:r w:rsidR="008D5BCF" w:rsidRPr="00FC55D9">
        <w:rPr>
          <w:b/>
          <w:color w:val="00AFD8" w:themeColor="background1"/>
          <w:sz w:val="38"/>
          <w:szCs w:val="38"/>
        </w:rPr>
        <w:t xml:space="preserve"> PLAN</w:t>
      </w:r>
    </w:p>
    <w:p w:rsidR="008D5BCF" w:rsidRPr="00FC55D9" w:rsidRDefault="008D5BCF">
      <w:pPr>
        <w:rPr>
          <w:sz w:val="24"/>
          <w:szCs w:val="24"/>
        </w:rPr>
      </w:pPr>
      <w:r w:rsidRPr="00FC55D9">
        <w:rPr>
          <w:sz w:val="24"/>
          <w:szCs w:val="24"/>
        </w:rPr>
        <w:t xml:space="preserve">My Personal Mission Statement:  </w:t>
      </w:r>
    </w:p>
    <w:p w:rsidR="008D5BCF" w:rsidRDefault="008D5BCF"/>
    <w:tbl>
      <w:tblPr>
        <w:tblStyle w:val="LightList-Accent2"/>
        <w:tblW w:w="0" w:type="auto"/>
        <w:tblBorders>
          <w:top w:val="single" w:sz="4" w:space="0" w:color="00AFD8" w:themeColor="background1"/>
          <w:left w:val="single" w:sz="4" w:space="0" w:color="00AFD8" w:themeColor="background1"/>
          <w:bottom w:val="single" w:sz="4" w:space="0" w:color="00AFD8" w:themeColor="background1"/>
          <w:right w:val="single" w:sz="4" w:space="0" w:color="00AFD8" w:themeColor="background1"/>
          <w:insideH w:val="single" w:sz="4" w:space="0" w:color="00AFD8" w:themeColor="background1"/>
          <w:insideV w:val="single" w:sz="4" w:space="0" w:color="00AFD8" w:themeColor="background1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A1909" w:rsidRPr="00FC55D9" w:rsidTr="00253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Spiritual RESPONSIBILITY</w:t>
            </w: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Spiritual Life</w:t>
            </w: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Spiritual Relationships</w:t>
            </w:r>
          </w:p>
          <w:p w:rsidR="000E24A3" w:rsidRPr="00FC55D9" w:rsidRDefault="000E24A3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The Body</w:t>
            </w: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Kingdom Sower</w:t>
            </w: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Kingdom Servant</w:t>
            </w:r>
          </w:p>
        </w:tc>
        <w:tc>
          <w:tcPr>
            <w:tcW w:w="2194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Kingdom Steward (Resources)</w:t>
            </w:r>
          </w:p>
        </w:tc>
      </w:tr>
      <w:tr w:rsidR="00DA1909" w:rsidRPr="00FC55D9" w:rsidTr="0025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Daily</w:t>
            </w: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D4380" w:rsidRDefault="008D4380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D4380" w:rsidRPr="00FC55D9" w:rsidRDefault="008D4380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24A3" w:rsidRDefault="000E24A3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D27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788E" w:rsidRPr="00FC55D9" w:rsidRDefault="00D2788E" w:rsidP="00D27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4C35" w:rsidRPr="00FC55D9" w:rsidRDefault="00684C35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909" w:rsidRPr="00FC55D9" w:rsidTr="00253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Weekly</w:t>
            </w:r>
          </w:p>
        </w:tc>
        <w:tc>
          <w:tcPr>
            <w:tcW w:w="2193" w:type="dxa"/>
            <w:vAlign w:val="center"/>
          </w:tcPr>
          <w:p w:rsidR="00DA190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E24A3" w:rsidRPr="00FC55D9" w:rsidRDefault="000E24A3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33A7D" w:rsidRPr="00FC55D9" w:rsidRDefault="00733A7D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733A7D" w:rsidRPr="00FC55D9" w:rsidRDefault="00733A7D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909" w:rsidRPr="00FC55D9" w:rsidTr="0025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Monthly</w:t>
            </w: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24A3" w:rsidRPr="00FC55D9" w:rsidRDefault="000E24A3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909" w:rsidRPr="00FC55D9" w:rsidTr="00253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Quarterly</w:t>
            </w:r>
          </w:p>
        </w:tc>
        <w:tc>
          <w:tcPr>
            <w:tcW w:w="2193" w:type="dxa"/>
            <w:vAlign w:val="center"/>
          </w:tcPr>
          <w:p w:rsidR="00DA190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E24A3" w:rsidRPr="00FC55D9" w:rsidRDefault="000E24A3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E24A3" w:rsidRPr="00FC55D9" w:rsidRDefault="000E24A3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909" w:rsidRPr="00FC55D9" w:rsidTr="0025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Biannually</w:t>
            </w: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24A3" w:rsidRPr="00FC55D9" w:rsidRDefault="000E24A3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909" w:rsidRPr="00FC55D9" w:rsidTr="00253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Annually</w:t>
            </w:r>
          </w:p>
        </w:tc>
        <w:tc>
          <w:tcPr>
            <w:tcW w:w="2193" w:type="dxa"/>
            <w:vAlign w:val="center"/>
          </w:tcPr>
          <w:p w:rsidR="00DA190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E24A3" w:rsidRPr="00FC55D9" w:rsidRDefault="000E24A3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153E6" w:rsidRPr="006153E6" w:rsidRDefault="006153E6">
      <w:pPr>
        <w:rPr>
          <w:sz w:val="32"/>
          <w:szCs w:val="32"/>
        </w:rPr>
      </w:pPr>
    </w:p>
    <w:sectPr w:rsidR="006153E6" w:rsidRPr="006153E6" w:rsidSect="00615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0B" w:rsidRDefault="006B290B" w:rsidP="006B290B">
      <w:pPr>
        <w:spacing w:line="240" w:lineRule="auto"/>
      </w:pPr>
      <w:r>
        <w:separator/>
      </w:r>
    </w:p>
  </w:endnote>
  <w:endnote w:type="continuationSeparator" w:id="0">
    <w:p w:rsidR="006B290B" w:rsidRDefault="006B290B" w:rsidP="006B2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0B" w:rsidRDefault="006B290B" w:rsidP="006B290B">
      <w:pPr>
        <w:spacing w:line="240" w:lineRule="auto"/>
      </w:pPr>
      <w:r>
        <w:separator/>
      </w:r>
    </w:p>
  </w:footnote>
  <w:footnote w:type="continuationSeparator" w:id="0">
    <w:p w:rsidR="006B290B" w:rsidRDefault="006B290B" w:rsidP="006B2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D8A"/>
    <w:multiLevelType w:val="hybridMultilevel"/>
    <w:tmpl w:val="D5BAB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E771E"/>
    <w:multiLevelType w:val="hybridMultilevel"/>
    <w:tmpl w:val="15129128"/>
    <w:lvl w:ilvl="0" w:tplc="20C478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1514"/>
    <w:multiLevelType w:val="hybridMultilevel"/>
    <w:tmpl w:val="C87A9944"/>
    <w:lvl w:ilvl="0" w:tplc="20C478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D393A"/>
    <w:multiLevelType w:val="hybridMultilevel"/>
    <w:tmpl w:val="4ED0DC40"/>
    <w:lvl w:ilvl="0" w:tplc="20C478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17ED8"/>
    <w:multiLevelType w:val="hybridMultilevel"/>
    <w:tmpl w:val="D0665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9"/>
    <w:rsid w:val="000028AB"/>
    <w:rsid w:val="00026645"/>
    <w:rsid w:val="000E24A3"/>
    <w:rsid w:val="00253DE0"/>
    <w:rsid w:val="00307B1A"/>
    <w:rsid w:val="004D0062"/>
    <w:rsid w:val="00576368"/>
    <w:rsid w:val="006153E6"/>
    <w:rsid w:val="00684C35"/>
    <w:rsid w:val="006B290B"/>
    <w:rsid w:val="00733A7D"/>
    <w:rsid w:val="008D4380"/>
    <w:rsid w:val="008D5BCF"/>
    <w:rsid w:val="009323AE"/>
    <w:rsid w:val="00A02EFE"/>
    <w:rsid w:val="00A4346D"/>
    <w:rsid w:val="00AC19EE"/>
    <w:rsid w:val="00AE647D"/>
    <w:rsid w:val="00B0144E"/>
    <w:rsid w:val="00B8789C"/>
    <w:rsid w:val="00BB6B23"/>
    <w:rsid w:val="00CC257A"/>
    <w:rsid w:val="00CC47D3"/>
    <w:rsid w:val="00D2788E"/>
    <w:rsid w:val="00D7732A"/>
    <w:rsid w:val="00DA1909"/>
    <w:rsid w:val="00DB4215"/>
    <w:rsid w:val="00EB230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9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9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0B"/>
  </w:style>
  <w:style w:type="paragraph" w:styleId="Footer">
    <w:name w:val="footer"/>
    <w:basedOn w:val="Normal"/>
    <w:link w:val="FooterChar"/>
    <w:uiPriority w:val="99"/>
    <w:unhideWhenUsed/>
    <w:rsid w:val="006B29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0B"/>
  </w:style>
  <w:style w:type="table" w:styleId="LightList-Accent2">
    <w:name w:val="Light List Accent 2"/>
    <w:basedOn w:val="TableNormal"/>
    <w:uiPriority w:val="61"/>
    <w:rsid w:val="00D7732A"/>
    <w:pPr>
      <w:spacing w:line="240" w:lineRule="auto"/>
    </w:pPr>
    <w:tblPr>
      <w:tblStyleRowBandSize w:val="1"/>
      <w:tblStyleColBandSize w:val="1"/>
      <w:tblBorders>
        <w:top w:val="single" w:sz="8" w:space="0" w:color="00AFD8" w:themeColor="accent2"/>
        <w:left w:val="single" w:sz="8" w:space="0" w:color="00AFD8" w:themeColor="accent2"/>
        <w:bottom w:val="single" w:sz="8" w:space="0" w:color="00AFD8" w:themeColor="accent2"/>
        <w:right w:val="single" w:sz="8" w:space="0" w:color="00AFD8" w:themeColor="accent2"/>
      </w:tblBorders>
    </w:tblPr>
    <w:tblStylePr w:type="firstRow">
      <w:pPr>
        <w:spacing w:before="0" w:after="0" w:line="240" w:lineRule="auto"/>
      </w:pPr>
      <w:rPr>
        <w:b/>
        <w:bCs/>
        <w:color w:val="00AFD8" w:themeColor="background1"/>
      </w:rPr>
      <w:tblPr/>
      <w:tcPr>
        <w:shd w:val="clear" w:color="auto" w:fill="00AF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  <w:tblStylePr w:type="firstCol">
      <w:rPr>
        <w:b/>
        <w:bCs/>
        <w:color w:val="00AFD8" w:themeColor="background1"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  <w:tblStylePr w:type="band1Horz">
      <w:tblPr/>
      <w:tcPr>
        <w:tcBorders>
          <w:top w:val="single" w:sz="8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9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9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0B"/>
  </w:style>
  <w:style w:type="paragraph" w:styleId="Footer">
    <w:name w:val="footer"/>
    <w:basedOn w:val="Normal"/>
    <w:link w:val="FooterChar"/>
    <w:uiPriority w:val="99"/>
    <w:unhideWhenUsed/>
    <w:rsid w:val="006B29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0B"/>
  </w:style>
  <w:style w:type="table" w:styleId="LightList-Accent2">
    <w:name w:val="Light List Accent 2"/>
    <w:basedOn w:val="TableNormal"/>
    <w:uiPriority w:val="61"/>
    <w:rsid w:val="00D7732A"/>
    <w:pPr>
      <w:spacing w:line="240" w:lineRule="auto"/>
    </w:pPr>
    <w:tblPr>
      <w:tblStyleRowBandSize w:val="1"/>
      <w:tblStyleColBandSize w:val="1"/>
      <w:tblBorders>
        <w:top w:val="single" w:sz="8" w:space="0" w:color="00AFD8" w:themeColor="accent2"/>
        <w:left w:val="single" w:sz="8" w:space="0" w:color="00AFD8" w:themeColor="accent2"/>
        <w:bottom w:val="single" w:sz="8" w:space="0" w:color="00AFD8" w:themeColor="accent2"/>
        <w:right w:val="single" w:sz="8" w:space="0" w:color="00AFD8" w:themeColor="accent2"/>
      </w:tblBorders>
    </w:tblPr>
    <w:tblStylePr w:type="firstRow">
      <w:pPr>
        <w:spacing w:before="0" w:after="0" w:line="240" w:lineRule="auto"/>
      </w:pPr>
      <w:rPr>
        <w:b/>
        <w:bCs/>
        <w:color w:val="00AFD8" w:themeColor="background1"/>
      </w:rPr>
      <w:tblPr/>
      <w:tcPr>
        <w:shd w:val="clear" w:color="auto" w:fill="00AF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  <w:tblStylePr w:type="firstCol">
      <w:rPr>
        <w:b/>
        <w:bCs/>
        <w:color w:val="00AFD8" w:themeColor="background1"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  <w:tblStylePr w:type="band1Horz">
      <w:tblPr/>
      <w:tcPr>
        <w:tcBorders>
          <w:top w:val="single" w:sz="8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Lifestreams">
      <a:dk1>
        <a:srgbClr val="000000"/>
      </a:dk1>
      <a:lt1>
        <a:srgbClr val="00AFD8"/>
      </a:lt1>
      <a:dk2>
        <a:srgbClr val="000000"/>
      </a:dk2>
      <a:lt2>
        <a:srgbClr val="FFFFFF"/>
      </a:lt2>
      <a:accent1>
        <a:srgbClr val="F69240"/>
      </a:accent1>
      <a:accent2>
        <a:srgbClr val="00AFD8"/>
      </a:accent2>
      <a:accent3>
        <a:srgbClr val="EEAF00"/>
      </a:accent3>
      <a:accent4>
        <a:srgbClr val="00AFD8"/>
      </a:accent4>
      <a:accent5>
        <a:srgbClr val="F69240"/>
      </a:accent5>
      <a:accent6>
        <a:srgbClr val="EEAF00"/>
      </a:accent6>
      <a:hlink>
        <a:srgbClr val="00AFD8"/>
      </a:hlink>
      <a:folHlink>
        <a:srgbClr val="F69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61C5-2BFC-4AC8-B45F-D737D5EF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Thom</dc:creator>
  <cp:lastModifiedBy>Matt Sonsee</cp:lastModifiedBy>
  <cp:revision>4</cp:revision>
  <cp:lastPrinted>2015-03-09T04:40:00Z</cp:lastPrinted>
  <dcterms:created xsi:type="dcterms:W3CDTF">2015-03-10T05:04:00Z</dcterms:created>
  <dcterms:modified xsi:type="dcterms:W3CDTF">2016-01-05T07:47:00Z</dcterms:modified>
</cp:coreProperties>
</file>