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3F" w:rsidRPr="00FC55D9" w:rsidRDefault="00A02EFE">
      <w:pPr>
        <w:rPr>
          <w:b/>
          <w:color w:val="00AFD8" w:themeColor="background1"/>
          <w:sz w:val="38"/>
          <w:szCs w:val="38"/>
        </w:rPr>
      </w:pPr>
      <w:r>
        <w:rPr>
          <w:b/>
          <w:noProof/>
          <w:color w:val="00AFD8" w:themeColor="background1"/>
          <w:sz w:val="38"/>
          <w:szCs w:val="38"/>
          <w:lang w:eastAsia="en-AU"/>
        </w:rPr>
        <w:drawing>
          <wp:anchor distT="0" distB="0" distL="114300" distR="114300" simplePos="0" relativeHeight="251658240" behindDoc="1" locked="0" layoutInCell="1" allowOverlap="1" wp14:anchorId="2E9D76B3" wp14:editId="69DF71FD">
            <wp:simplePos x="0" y="0"/>
            <wp:positionH relativeFrom="column">
              <wp:posOffset>-311785</wp:posOffset>
            </wp:positionH>
            <wp:positionV relativeFrom="paragraph">
              <wp:posOffset>-450215</wp:posOffset>
            </wp:positionV>
            <wp:extent cx="10146665" cy="7172325"/>
            <wp:effectExtent l="0" t="0" r="6985" b="9525"/>
            <wp:wrapNone/>
            <wp:docPr id="1" name="Picture 1" descr="M:\Graphics\Sermon Themes\Taking Hold of Your Kingdom Life - Timothy\Ppnt\A4 landscape tree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aphics\Sermon Themes\Taking Hold of Your Kingdom Life - Timothy\Ppnt\A4 landscape tree 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665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909" w:rsidRPr="00FC55D9">
        <w:rPr>
          <w:b/>
          <w:color w:val="00AFD8" w:themeColor="background1"/>
          <w:sz w:val="38"/>
          <w:szCs w:val="38"/>
        </w:rPr>
        <w:t>MY KINGDOM LIFE</w:t>
      </w:r>
      <w:r w:rsidR="008D5BCF" w:rsidRPr="00FC55D9">
        <w:rPr>
          <w:b/>
          <w:color w:val="00AFD8" w:themeColor="background1"/>
          <w:sz w:val="38"/>
          <w:szCs w:val="38"/>
        </w:rPr>
        <w:t xml:space="preserve"> PLAN</w:t>
      </w:r>
    </w:p>
    <w:p w:rsidR="008D5BCF" w:rsidRPr="00FC55D9" w:rsidRDefault="008D5BCF">
      <w:pPr>
        <w:rPr>
          <w:sz w:val="24"/>
          <w:szCs w:val="24"/>
        </w:rPr>
      </w:pPr>
      <w:r w:rsidRPr="00FC55D9">
        <w:rPr>
          <w:sz w:val="24"/>
          <w:szCs w:val="24"/>
        </w:rPr>
        <w:t xml:space="preserve">My Personal Mission Statement:  </w:t>
      </w:r>
    </w:p>
    <w:p w:rsidR="008D5BCF" w:rsidRDefault="008D5BCF"/>
    <w:tbl>
      <w:tblPr>
        <w:tblStyle w:val="LightList-Accent2"/>
        <w:tblW w:w="0" w:type="auto"/>
        <w:tblBorders>
          <w:top w:val="single" w:sz="4" w:space="0" w:color="00AFD8" w:themeColor="background1"/>
          <w:left w:val="single" w:sz="4" w:space="0" w:color="00AFD8" w:themeColor="background1"/>
          <w:bottom w:val="single" w:sz="4" w:space="0" w:color="00AFD8" w:themeColor="background1"/>
          <w:right w:val="single" w:sz="4" w:space="0" w:color="00AFD8" w:themeColor="background1"/>
          <w:insideH w:val="single" w:sz="4" w:space="0" w:color="00AFD8" w:themeColor="background1"/>
          <w:insideV w:val="single" w:sz="4" w:space="0" w:color="00AFD8" w:themeColor="background1"/>
        </w:tblBorders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DA1909" w:rsidRPr="00FC55D9" w:rsidTr="00253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Spiritual RESPONSIBILITY</w:t>
            </w: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Spiritual Life</w:t>
            </w: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Spiritual Relationships</w:t>
            </w:r>
          </w:p>
          <w:p w:rsidR="000E24A3" w:rsidRPr="00FC55D9" w:rsidRDefault="000E24A3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The Body</w:t>
            </w: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Kingdom Sower</w:t>
            </w: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Kingdom Servant</w:t>
            </w:r>
          </w:p>
        </w:tc>
        <w:tc>
          <w:tcPr>
            <w:tcW w:w="2194" w:type="dxa"/>
            <w:vAlign w:val="center"/>
          </w:tcPr>
          <w:p w:rsidR="00DA1909" w:rsidRPr="00FC55D9" w:rsidRDefault="00DA1909" w:rsidP="00FC55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2"/>
                <w:sz w:val="24"/>
                <w:szCs w:val="24"/>
              </w:rPr>
            </w:pPr>
            <w:r w:rsidRPr="00FC55D9">
              <w:rPr>
                <w:color w:val="FFFFFF" w:themeColor="background2"/>
                <w:sz w:val="24"/>
                <w:szCs w:val="24"/>
              </w:rPr>
              <w:t>Kingdom Steward (Resources)</w:t>
            </w:r>
          </w:p>
        </w:tc>
      </w:tr>
      <w:tr w:rsidR="00DA1909" w:rsidRPr="00FC55D9" w:rsidTr="0025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Daily</w:t>
            </w: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24A3" w:rsidRDefault="000E24A3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D27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2788E" w:rsidRPr="00FC55D9" w:rsidRDefault="00D2788E" w:rsidP="00D278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84C35" w:rsidRPr="00FC55D9" w:rsidRDefault="00684C35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909" w:rsidRPr="00FC55D9" w:rsidTr="00253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Weekly</w:t>
            </w:r>
          </w:p>
        </w:tc>
        <w:tc>
          <w:tcPr>
            <w:tcW w:w="2193" w:type="dxa"/>
            <w:vAlign w:val="center"/>
          </w:tcPr>
          <w:p w:rsidR="00DA190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E24A3" w:rsidRPr="00FC55D9" w:rsidRDefault="000E24A3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733A7D" w:rsidRPr="00FC55D9" w:rsidRDefault="00733A7D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733A7D" w:rsidRPr="00FC55D9" w:rsidRDefault="00733A7D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909" w:rsidRPr="00FC55D9" w:rsidTr="0025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Monthly</w:t>
            </w: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24A3" w:rsidRPr="00FC55D9" w:rsidRDefault="000E24A3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909" w:rsidRPr="00FC55D9" w:rsidTr="00253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Quarterly</w:t>
            </w:r>
          </w:p>
        </w:tc>
        <w:tc>
          <w:tcPr>
            <w:tcW w:w="2193" w:type="dxa"/>
            <w:vAlign w:val="center"/>
          </w:tcPr>
          <w:p w:rsidR="00DA190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E24A3" w:rsidRPr="00FC55D9" w:rsidRDefault="000E24A3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E24A3" w:rsidRPr="00FC55D9" w:rsidRDefault="000E24A3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909" w:rsidRPr="00FC55D9" w:rsidTr="00253D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Biannually</w:t>
            </w: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E24A3" w:rsidRPr="00FC55D9" w:rsidRDefault="000E24A3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A1909" w:rsidRPr="00FC55D9" w:rsidRDefault="00DA1909" w:rsidP="00FC55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A1909" w:rsidRPr="00FC55D9" w:rsidTr="00253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3" w:type="dxa"/>
            <w:vAlign w:val="center"/>
          </w:tcPr>
          <w:p w:rsidR="00DA1909" w:rsidRPr="00FC55D9" w:rsidRDefault="00DA1909" w:rsidP="00FC55D9">
            <w:pPr>
              <w:jc w:val="center"/>
              <w:rPr>
                <w:b w:val="0"/>
                <w:sz w:val="24"/>
                <w:szCs w:val="24"/>
              </w:rPr>
            </w:pPr>
            <w:r w:rsidRPr="00FC55D9">
              <w:rPr>
                <w:sz w:val="24"/>
                <w:szCs w:val="24"/>
              </w:rPr>
              <w:t>Annually</w:t>
            </w:r>
          </w:p>
        </w:tc>
        <w:tc>
          <w:tcPr>
            <w:tcW w:w="2193" w:type="dxa"/>
            <w:vAlign w:val="center"/>
          </w:tcPr>
          <w:p w:rsidR="00DA190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D2788E" w:rsidRPr="00FC55D9" w:rsidRDefault="00D2788E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0E24A3" w:rsidRPr="00FC55D9" w:rsidRDefault="000E24A3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3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DA1909" w:rsidRPr="00FC55D9" w:rsidRDefault="00DA1909" w:rsidP="00FC5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6153E6" w:rsidRPr="006153E6" w:rsidRDefault="006153E6">
      <w:pPr>
        <w:rPr>
          <w:sz w:val="32"/>
          <w:szCs w:val="32"/>
        </w:rPr>
      </w:pPr>
    </w:p>
    <w:sectPr w:rsidR="006153E6" w:rsidRPr="006153E6" w:rsidSect="006153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0B" w:rsidRDefault="006B290B" w:rsidP="006B290B">
      <w:pPr>
        <w:spacing w:line="240" w:lineRule="auto"/>
      </w:pPr>
      <w:r>
        <w:separator/>
      </w:r>
    </w:p>
  </w:endnote>
  <w:endnote w:type="continuationSeparator" w:id="0">
    <w:p w:rsidR="006B290B" w:rsidRDefault="006B290B" w:rsidP="006B2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0B" w:rsidRDefault="006B290B" w:rsidP="006B290B">
      <w:pPr>
        <w:spacing w:line="240" w:lineRule="auto"/>
      </w:pPr>
      <w:r>
        <w:separator/>
      </w:r>
    </w:p>
  </w:footnote>
  <w:footnote w:type="continuationSeparator" w:id="0">
    <w:p w:rsidR="006B290B" w:rsidRDefault="006B290B" w:rsidP="006B2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0B" w:rsidRDefault="006B2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D8A"/>
    <w:multiLevelType w:val="hybridMultilevel"/>
    <w:tmpl w:val="D5BAB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E771E"/>
    <w:multiLevelType w:val="hybridMultilevel"/>
    <w:tmpl w:val="15129128"/>
    <w:lvl w:ilvl="0" w:tplc="20C478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B1514"/>
    <w:multiLevelType w:val="hybridMultilevel"/>
    <w:tmpl w:val="C87A9944"/>
    <w:lvl w:ilvl="0" w:tplc="20C478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D393A"/>
    <w:multiLevelType w:val="hybridMultilevel"/>
    <w:tmpl w:val="4ED0DC40"/>
    <w:lvl w:ilvl="0" w:tplc="20C478E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17ED8"/>
    <w:multiLevelType w:val="hybridMultilevel"/>
    <w:tmpl w:val="D0665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9"/>
    <w:rsid w:val="000028AB"/>
    <w:rsid w:val="00026645"/>
    <w:rsid w:val="000E24A3"/>
    <w:rsid w:val="00253DE0"/>
    <w:rsid w:val="004D0062"/>
    <w:rsid w:val="00576368"/>
    <w:rsid w:val="006153E6"/>
    <w:rsid w:val="00684C35"/>
    <w:rsid w:val="006B290B"/>
    <w:rsid w:val="00733A7D"/>
    <w:rsid w:val="008D5BCF"/>
    <w:rsid w:val="00A02EFE"/>
    <w:rsid w:val="00AC19EE"/>
    <w:rsid w:val="00AE647D"/>
    <w:rsid w:val="00B0144E"/>
    <w:rsid w:val="00B8789C"/>
    <w:rsid w:val="00BB6B23"/>
    <w:rsid w:val="00CC257A"/>
    <w:rsid w:val="00CC47D3"/>
    <w:rsid w:val="00D2788E"/>
    <w:rsid w:val="00D7732A"/>
    <w:rsid w:val="00DA1909"/>
    <w:rsid w:val="00DB4215"/>
    <w:rsid w:val="00FC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9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9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0B"/>
  </w:style>
  <w:style w:type="paragraph" w:styleId="Footer">
    <w:name w:val="footer"/>
    <w:basedOn w:val="Normal"/>
    <w:link w:val="FooterChar"/>
    <w:uiPriority w:val="99"/>
    <w:unhideWhenUsed/>
    <w:rsid w:val="006B29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0B"/>
  </w:style>
  <w:style w:type="table" w:styleId="LightList-Accent2">
    <w:name w:val="Light List Accent 2"/>
    <w:basedOn w:val="TableNormal"/>
    <w:uiPriority w:val="61"/>
    <w:rsid w:val="00D7732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FD8" w:themeColor="accent2"/>
        <w:left w:val="single" w:sz="8" w:space="0" w:color="00AFD8" w:themeColor="accent2"/>
        <w:bottom w:val="single" w:sz="8" w:space="0" w:color="00AFD8" w:themeColor="accent2"/>
        <w:right w:val="single" w:sz="8" w:space="0" w:color="00AFD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AFD8" w:themeColor="background1"/>
      </w:rPr>
      <w:tblPr/>
      <w:tcPr>
        <w:shd w:val="clear" w:color="auto" w:fill="00AF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  <w:tblStylePr w:type="firstCol">
      <w:rPr>
        <w:b/>
        <w:bCs/>
        <w:color w:val="00AFD8" w:themeColor="background1"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  <w:tblStylePr w:type="band1Horz">
      <w:tblPr/>
      <w:tcPr>
        <w:tcBorders>
          <w:top w:val="single" w:sz="8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9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290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0B"/>
  </w:style>
  <w:style w:type="paragraph" w:styleId="Footer">
    <w:name w:val="footer"/>
    <w:basedOn w:val="Normal"/>
    <w:link w:val="FooterChar"/>
    <w:uiPriority w:val="99"/>
    <w:unhideWhenUsed/>
    <w:rsid w:val="006B290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0B"/>
  </w:style>
  <w:style w:type="table" w:styleId="LightList-Accent2">
    <w:name w:val="Light List Accent 2"/>
    <w:basedOn w:val="TableNormal"/>
    <w:uiPriority w:val="61"/>
    <w:rsid w:val="00D7732A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AFD8" w:themeColor="accent2"/>
        <w:left w:val="single" w:sz="8" w:space="0" w:color="00AFD8" w:themeColor="accent2"/>
        <w:bottom w:val="single" w:sz="8" w:space="0" w:color="00AFD8" w:themeColor="accent2"/>
        <w:right w:val="single" w:sz="8" w:space="0" w:color="00AFD8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AFD8" w:themeColor="background1"/>
      </w:rPr>
      <w:tblPr/>
      <w:tcPr>
        <w:shd w:val="clear" w:color="auto" w:fill="00AFD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  <w:tblStylePr w:type="firstCol">
      <w:rPr>
        <w:b/>
        <w:bCs/>
        <w:color w:val="00AFD8" w:themeColor="background1"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  <w:tblStylePr w:type="band1Horz">
      <w:tblPr/>
      <w:tcPr>
        <w:tcBorders>
          <w:top w:val="single" w:sz="8" w:space="0" w:color="00AFD8" w:themeColor="accent2"/>
          <w:left w:val="single" w:sz="8" w:space="0" w:color="00AFD8" w:themeColor="accent2"/>
          <w:bottom w:val="single" w:sz="8" w:space="0" w:color="00AFD8" w:themeColor="accent2"/>
          <w:right w:val="single" w:sz="8" w:space="0" w:color="00AFD8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02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E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Lifestreams">
      <a:dk1>
        <a:srgbClr val="000000"/>
      </a:dk1>
      <a:lt1>
        <a:srgbClr val="00AFD8"/>
      </a:lt1>
      <a:dk2>
        <a:srgbClr val="000000"/>
      </a:dk2>
      <a:lt2>
        <a:srgbClr val="FFFFFF"/>
      </a:lt2>
      <a:accent1>
        <a:srgbClr val="F69240"/>
      </a:accent1>
      <a:accent2>
        <a:srgbClr val="00AFD8"/>
      </a:accent2>
      <a:accent3>
        <a:srgbClr val="EEAF00"/>
      </a:accent3>
      <a:accent4>
        <a:srgbClr val="00AFD8"/>
      </a:accent4>
      <a:accent5>
        <a:srgbClr val="F69240"/>
      </a:accent5>
      <a:accent6>
        <a:srgbClr val="EEAF00"/>
      </a:accent6>
      <a:hlink>
        <a:srgbClr val="00AFD8"/>
      </a:hlink>
      <a:folHlink>
        <a:srgbClr val="F69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CD26-5F8B-44C1-B8AF-6621BDAB1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Thom</dc:creator>
  <cp:lastModifiedBy>Rebecca Jones</cp:lastModifiedBy>
  <cp:revision>2</cp:revision>
  <cp:lastPrinted>2014-09-01T01:46:00Z</cp:lastPrinted>
  <dcterms:created xsi:type="dcterms:W3CDTF">2014-09-22T03:38:00Z</dcterms:created>
  <dcterms:modified xsi:type="dcterms:W3CDTF">2014-09-22T03:38:00Z</dcterms:modified>
</cp:coreProperties>
</file>